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5546" w:rsidRDefault="005D5546" w:rsidP="005D5546">
      <w:pPr>
        <w:pStyle w:val="1"/>
        <w:spacing w:before="0" w:line="240" w:lineRule="auto"/>
        <w:jc w:val="center"/>
        <w:rPr>
          <w:rFonts w:ascii="Arial" w:hAnsi="Arial" w:cs="Arial"/>
          <w:b/>
          <w:i/>
          <w:color w:val="000000" w:themeColor="text1"/>
          <w:sz w:val="28"/>
        </w:rPr>
      </w:pPr>
      <w:proofErr w:type="spellStart"/>
      <w:r>
        <w:rPr>
          <w:rFonts w:ascii="Arial" w:hAnsi="Arial" w:cs="Arial"/>
          <w:b/>
          <w:i/>
          <w:color w:val="000000" w:themeColor="text1"/>
          <w:sz w:val="28"/>
        </w:rPr>
        <w:t>Поддорский</w:t>
      </w:r>
      <w:proofErr w:type="spellEnd"/>
      <w:r>
        <w:rPr>
          <w:rFonts w:ascii="Arial" w:hAnsi="Arial" w:cs="Arial"/>
          <w:b/>
          <w:i/>
          <w:color w:val="000000" w:themeColor="text1"/>
          <w:sz w:val="28"/>
        </w:rPr>
        <w:t xml:space="preserve"> район</w:t>
      </w:r>
    </w:p>
    <w:p w:rsidR="005D5546" w:rsidRDefault="005D5546" w:rsidP="005D5546">
      <w:pPr>
        <w:spacing w:after="0" w:line="240" w:lineRule="auto"/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5D5546" w:rsidRDefault="005D5546" w:rsidP="005D5546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ОДОУ №12-2</w:t>
      </w:r>
    </w:p>
    <w:p w:rsidR="005D5546" w:rsidRDefault="005D5546" w:rsidP="005D5546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Поддорский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Северная</w:t>
      </w:r>
      <w:proofErr w:type="gramEnd"/>
      <w:r>
        <w:rPr>
          <w:rFonts w:ascii="Times New Roman" w:hAnsi="Times New Roman" w:cs="Times New Roman"/>
          <w:bCs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от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Полисть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 административной границе со Старорусским муниципальным районом до левого берега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Редья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места пересечения административной границы со Старорусским муниципальным районом и левого берега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Редья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, по реке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Редья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вверх по течению до точки № 1 с координатами (</w:t>
      </w:r>
      <w:r>
        <w:rPr>
          <w:rFonts w:ascii="Times New Roman" w:hAnsi="Times New Roman" w:cs="Times New Roman"/>
          <w:sz w:val="28"/>
          <w:szCs w:val="28"/>
        </w:rPr>
        <w:t>57°29,158'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>; 31°8,641'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  <w:lang w:eastAsia="ru-RU"/>
        </w:rPr>
        <w:t>);</w:t>
      </w: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Южная</w:t>
      </w:r>
      <w:proofErr w:type="gramEnd"/>
      <w:r>
        <w:rPr>
          <w:rFonts w:ascii="Times New Roman" w:hAnsi="Times New Roman" w:cs="Times New Roman"/>
          <w:bCs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от точки № 1 с координатами (</w:t>
      </w:r>
      <w:r>
        <w:rPr>
          <w:rFonts w:ascii="Times New Roman" w:hAnsi="Times New Roman" w:cs="Times New Roman"/>
          <w:sz w:val="28"/>
          <w:szCs w:val="28"/>
        </w:rPr>
        <w:t xml:space="preserve">57°29,158'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31°8,641'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) на запад по южным границам кварталов 128, 127, 191, юго-восточным границам кварталов 130, 131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грунтовой дороги, далее по грунтовой дороге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Михайлово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Михайлово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Порусья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Дубравцево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далее по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восточной и северной границам квартала 70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Белебелковского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до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северо-западного угла квартала 72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Белебелковского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по лесной дороге до автодороги</w:t>
      </w:r>
      <w:r>
        <w:rPr>
          <w:rFonts w:ascii="Times New Roman" w:hAnsi="Times New Roman" w:cs="Times New Roman"/>
          <w:sz w:val="28"/>
          <w:szCs w:val="28"/>
        </w:rPr>
        <w:t xml:space="preserve"> «Старая Русса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Белебёлка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«Шимск – Старая Русса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Локня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Невель»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далее по указанной дороге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Литвиново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Западная</w:t>
      </w:r>
      <w:proofErr w:type="gramEnd"/>
      <w:r>
        <w:rPr>
          <w:rFonts w:ascii="Times New Roman" w:hAnsi="Times New Roman" w:cs="Times New Roman"/>
          <w:bCs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от д.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Литвиново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Полисть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вниз по течению до административной границы со Старорусским муниципальным районом.</w:t>
      </w: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5D5546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5546" w:rsidRDefault="005D5546" w:rsidP="005D554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№12-2</w:t>
      </w:r>
    </w:p>
    <w:p w:rsidR="005D5546" w:rsidRDefault="005D5546" w:rsidP="005D554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5D5546" w:rsidRDefault="005D5546" w:rsidP="005D554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7DC61868" wp14:editId="33A35554">
            <wp:extent cx="5940425" cy="6146800"/>
            <wp:effectExtent l="38100" t="19050" r="22225" b="25400"/>
            <wp:docPr id="46" name="Рисунок 0" descr="12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.tif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146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D5546" w:rsidRDefault="005D5546" w:rsidP="005D554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</w:rPr>
        <w:sectPr w:rsidR="005D5546">
          <w:pgSz w:w="11906" w:h="16838"/>
          <w:pgMar w:top="567" w:right="850" w:bottom="1134" w:left="1701" w:header="708" w:footer="708" w:gutter="0"/>
          <w:cols w:space="708"/>
          <w:docGrid w:linePitch="360"/>
        </w:sectPr>
      </w:pPr>
    </w:p>
    <w:p w:rsidR="005D5546" w:rsidRDefault="005D5546" w:rsidP="005D5546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ОДОУ №12-3</w:t>
      </w:r>
    </w:p>
    <w:p w:rsidR="005D5546" w:rsidRDefault="005D5546" w:rsidP="005D5546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Поддорский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bCs/>
          <w:sz w:val="28"/>
          <w:u w:val="single"/>
          <w:lang w:eastAsia="ru-RU"/>
        </w:rPr>
        <w:t>Северная</w:t>
      </w:r>
      <w:r>
        <w:rPr>
          <w:rFonts w:ascii="Times New Roman" w:hAnsi="Times New Roman" w:cs="Times New Roman"/>
          <w:sz w:val="28"/>
          <w:lang w:eastAsia="ru-RU"/>
        </w:rPr>
        <w:t xml:space="preserve">: от д. Поддорье по </w:t>
      </w:r>
      <w:r>
        <w:rPr>
          <w:rFonts w:ascii="Times New Roman" w:hAnsi="Times New Roman" w:cs="Times New Roman"/>
          <w:sz w:val="28"/>
          <w:szCs w:val="28"/>
        </w:rPr>
        <w:t xml:space="preserve">автодороге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«Поддорье –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Селеево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через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Головенька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Перегино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Перегино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далее по фарватеру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северо-западного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угла квартала 96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Дроганского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лесничества, по северным границам кварталов 96, 7, 8, 1, 2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Дроганского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лесничества до северо-восточного угла квартала 2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Дроганского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участкового лесничества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лесничества;</w:t>
      </w: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lang w:eastAsia="ru-RU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u w:val="single"/>
          <w:lang w:eastAsia="ru-RU"/>
        </w:rPr>
        <w:t>Восточная</w:t>
      </w:r>
      <w:r>
        <w:rPr>
          <w:rFonts w:ascii="Times New Roman" w:hAnsi="Times New Roman" w:cs="Times New Roman"/>
          <w:bCs/>
          <w:sz w:val="28"/>
          <w:lang w:eastAsia="ru-RU"/>
        </w:rPr>
        <w:t>:</w:t>
      </w:r>
      <w:r>
        <w:rPr>
          <w:rFonts w:ascii="Times New Roman" w:hAnsi="Times New Roman" w:cs="Times New Roman"/>
          <w:sz w:val="28"/>
          <w:lang w:eastAsia="ru-RU"/>
        </w:rPr>
        <w:t xml:space="preserve"> от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северо-восточного угла квартала 2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Дроганского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лесничества </w:t>
      </w:r>
      <w:r>
        <w:rPr>
          <w:rFonts w:ascii="Times New Roman" w:hAnsi="Times New Roman" w:cs="Times New Roman"/>
          <w:sz w:val="28"/>
          <w:lang w:eastAsia="ru-RU"/>
        </w:rPr>
        <w:t xml:space="preserve">по административной границы со Старорусским муниципальным районом до западной границе квартала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102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Дороганского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по северным границам кварталов 113, 112, 111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Дроганского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лесничества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по правому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Язвищенская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Робья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вниз по течению до д. Большие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Язвищи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далее по проселочной дороги до автодороги «Поддорье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Селеево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по указанной дороге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Селеево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Селеево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фарватеру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Ловать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течению до административной границы с Холмским районом;</w:t>
      </w:r>
    </w:p>
    <w:p w:rsidR="005D5546" w:rsidRDefault="005D5546" w:rsidP="005D554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lang w:eastAsia="ru-RU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u w:val="single"/>
          <w:lang w:eastAsia="ru-RU"/>
        </w:rPr>
        <w:t>Южная</w:t>
      </w:r>
      <w:r>
        <w:rPr>
          <w:rFonts w:ascii="Times New Roman" w:hAnsi="Times New Roman" w:cs="Times New Roman"/>
          <w:bCs/>
          <w:sz w:val="28"/>
          <w:lang w:eastAsia="ru-RU"/>
        </w:rPr>
        <w:t>:</w:t>
      </w:r>
      <w:r>
        <w:rPr>
          <w:rFonts w:ascii="Times New Roman" w:hAnsi="Times New Roman" w:cs="Times New Roman"/>
          <w:sz w:val="28"/>
          <w:lang w:eastAsia="ru-RU"/>
        </w:rPr>
        <w:t xml:space="preserve"> от места пересечения реки </w:t>
      </w:r>
      <w:proofErr w:type="spellStart"/>
      <w:r>
        <w:rPr>
          <w:rFonts w:ascii="Times New Roman" w:hAnsi="Times New Roman" w:cs="Times New Roman"/>
          <w:sz w:val="28"/>
          <w:lang w:eastAsia="ru-RU"/>
        </w:rPr>
        <w:t>Ловать</w:t>
      </w:r>
      <w:proofErr w:type="spellEnd"/>
      <w:r>
        <w:rPr>
          <w:rFonts w:ascii="Times New Roman" w:hAnsi="Times New Roman" w:cs="Times New Roman"/>
          <w:sz w:val="28"/>
          <w:lang w:eastAsia="ru-RU"/>
        </w:rPr>
        <w:t xml:space="preserve"> с административной границей Холмского района по административной границе с Холмским районом до границы с ГПЗ «</w:t>
      </w:r>
      <w:proofErr w:type="spellStart"/>
      <w:r>
        <w:rPr>
          <w:rFonts w:ascii="Times New Roman" w:hAnsi="Times New Roman" w:cs="Times New Roman"/>
          <w:sz w:val="28"/>
          <w:lang w:eastAsia="ru-RU"/>
        </w:rPr>
        <w:t>Рдейским</w:t>
      </w:r>
      <w:proofErr w:type="spellEnd"/>
      <w:r>
        <w:rPr>
          <w:rFonts w:ascii="Times New Roman" w:hAnsi="Times New Roman" w:cs="Times New Roman"/>
          <w:sz w:val="28"/>
          <w:lang w:eastAsia="ru-RU"/>
        </w:rPr>
        <w:t>», по границе с ГПЗ «</w:t>
      </w:r>
      <w:proofErr w:type="spellStart"/>
      <w:r>
        <w:rPr>
          <w:rFonts w:ascii="Times New Roman" w:hAnsi="Times New Roman" w:cs="Times New Roman"/>
          <w:sz w:val="28"/>
          <w:lang w:eastAsia="ru-RU"/>
        </w:rPr>
        <w:t>Рдейским</w:t>
      </w:r>
      <w:proofErr w:type="spellEnd"/>
      <w:r>
        <w:rPr>
          <w:rFonts w:ascii="Times New Roman" w:hAnsi="Times New Roman" w:cs="Times New Roman"/>
          <w:sz w:val="28"/>
          <w:lang w:eastAsia="ru-RU"/>
        </w:rPr>
        <w:t xml:space="preserve">» до реки </w:t>
      </w:r>
      <w:proofErr w:type="spellStart"/>
      <w:r>
        <w:rPr>
          <w:rFonts w:ascii="Times New Roman" w:hAnsi="Times New Roman" w:cs="Times New Roman"/>
          <w:sz w:val="28"/>
          <w:lang w:eastAsia="ru-RU"/>
        </w:rPr>
        <w:t>Редья</w:t>
      </w:r>
      <w:proofErr w:type="spellEnd"/>
      <w:r>
        <w:rPr>
          <w:rFonts w:ascii="Times New Roman" w:hAnsi="Times New Roman" w:cs="Times New Roman"/>
          <w:sz w:val="28"/>
          <w:lang w:eastAsia="ru-RU"/>
        </w:rPr>
        <w:t>;</w:t>
      </w: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lang w:eastAsia="ru-RU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u w:val="single"/>
          <w:lang w:eastAsia="ru-RU"/>
        </w:rPr>
        <w:t>Западная</w:t>
      </w:r>
      <w:proofErr w:type="gramEnd"/>
      <w:r>
        <w:rPr>
          <w:rFonts w:ascii="Times New Roman" w:hAnsi="Times New Roman" w:cs="Times New Roman"/>
          <w:sz w:val="28"/>
          <w:lang w:eastAsia="ru-RU"/>
        </w:rPr>
        <w:t xml:space="preserve">: от правого берега реки </w:t>
      </w:r>
      <w:proofErr w:type="spellStart"/>
      <w:r>
        <w:rPr>
          <w:rFonts w:ascii="Times New Roman" w:hAnsi="Times New Roman" w:cs="Times New Roman"/>
          <w:sz w:val="28"/>
          <w:lang w:eastAsia="ru-RU"/>
        </w:rPr>
        <w:t>Редья</w:t>
      </w:r>
      <w:proofErr w:type="spellEnd"/>
      <w:r>
        <w:rPr>
          <w:rFonts w:ascii="Times New Roman" w:hAnsi="Times New Roman" w:cs="Times New Roman"/>
          <w:sz w:val="28"/>
          <w:lang w:eastAsia="ru-RU"/>
        </w:rPr>
        <w:t xml:space="preserve"> вниз по течению до д. </w:t>
      </w:r>
      <w:proofErr w:type="spellStart"/>
      <w:r>
        <w:rPr>
          <w:rFonts w:ascii="Times New Roman" w:hAnsi="Times New Roman" w:cs="Times New Roman"/>
          <w:sz w:val="28"/>
          <w:lang w:eastAsia="ru-RU"/>
        </w:rPr>
        <w:t>Лопастино</w:t>
      </w:r>
      <w:proofErr w:type="spellEnd"/>
      <w:r>
        <w:rPr>
          <w:rFonts w:ascii="Times New Roman" w:hAnsi="Times New Roman" w:cs="Times New Roman"/>
          <w:sz w:val="28"/>
          <w:lang w:eastAsia="ru-RU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lang w:eastAsia="ru-RU"/>
        </w:rPr>
        <w:t>Лопастино</w:t>
      </w:r>
      <w:proofErr w:type="spellEnd"/>
      <w:r>
        <w:rPr>
          <w:rFonts w:ascii="Times New Roman" w:hAnsi="Times New Roman" w:cs="Times New Roman"/>
          <w:sz w:val="28"/>
          <w:lang w:eastAsia="ru-RU"/>
        </w:rPr>
        <w:t xml:space="preserve"> по грунтовой дороге до д. </w:t>
      </w:r>
      <w:proofErr w:type="spellStart"/>
      <w:r>
        <w:rPr>
          <w:rFonts w:ascii="Times New Roman" w:hAnsi="Times New Roman" w:cs="Times New Roman"/>
          <w:sz w:val="28"/>
          <w:lang w:eastAsia="ru-RU"/>
        </w:rPr>
        <w:t>Жемчугово</w:t>
      </w:r>
      <w:proofErr w:type="spellEnd"/>
      <w:r>
        <w:rPr>
          <w:rFonts w:ascii="Times New Roman" w:hAnsi="Times New Roman" w:cs="Times New Roman"/>
          <w:sz w:val="28"/>
          <w:lang w:eastAsia="ru-RU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lang w:eastAsia="ru-RU"/>
        </w:rPr>
        <w:t>Жемчугово</w:t>
      </w:r>
      <w:proofErr w:type="spellEnd"/>
      <w:r>
        <w:rPr>
          <w:rFonts w:ascii="Times New Roman" w:hAnsi="Times New Roman" w:cs="Times New Roman"/>
          <w:sz w:val="28"/>
          <w:lang w:eastAsia="ru-RU"/>
        </w:rPr>
        <w:t xml:space="preserve"> по автодороге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«Поддорье – Холм» через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Тугино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Соколье, Усадьба до д. Поддорье.</w:t>
      </w: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5546" w:rsidRDefault="005D5546" w:rsidP="005D5546">
      <w:pPr>
        <w:spacing w:after="0" w:line="240" w:lineRule="auto"/>
        <w:jc w:val="both"/>
        <w:rPr>
          <w:rFonts w:ascii="Times New Roman" w:hAnsi="Times New Roman" w:cs="Times New Roman"/>
          <w:sz w:val="28"/>
        </w:rPr>
        <w:sectPr w:rsidR="005D5546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5D5546" w:rsidRDefault="005D5546" w:rsidP="005D554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№12-3</w:t>
      </w:r>
    </w:p>
    <w:p w:rsidR="005D5546" w:rsidRDefault="005D5546" w:rsidP="005D554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0D0D03" w:rsidRPr="005D5546" w:rsidRDefault="005D5546" w:rsidP="005D5546"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1C0D419F" wp14:editId="439B3CE4">
            <wp:extent cx="6934200" cy="6029046"/>
            <wp:effectExtent l="19050" t="19050" r="19050" b="9804"/>
            <wp:docPr id="47" name="Рисунок 3" descr="Z:\Новгородская область\Охота\ГИС\1 Охотпользователи\!ОДОУ\карты\12-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Новгородская область\Охота\ГИС\1 Охотпользователи\!ОДОУ\карты\12-3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0520" cy="604323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D0D03" w:rsidRPr="005D5546" w:rsidSect="005D5546">
      <w:pgSz w:w="11906" w:h="16838"/>
      <w:pgMar w:top="851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90D"/>
    <w:rsid w:val="000D0D03"/>
    <w:rsid w:val="001465C3"/>
    <w:rsid w:val="00161356"/>
    <w:rsid w:val="001D5795"/>
    <w:rsid w:val="00253B3A"/>
    <w:rsid w:val="005077A1"/>
    <w:rsid w:val="005D5546"/>
    <w:rsid w:val="008C590D"/>
    <w:rsid w:val="00981F33"/>
    <w:rsid w:val="00AD48DC"/>
    <w:rsid w:val="00C10D27"/>
    <w:rsid w:val="00CD6DC0"/>
    <w:rsid w:val="00D5110D"/>
    <w:rsid w:val="00D516F1"/>
    <w:rsid w:val="00D879EE"/>
    <w:rsid w:val="00D93E45"/>
    <w:rsid w:val="00E95693"/>
    <w:rsid w:val="00EA4B2C"/>
    <w:rsid w:val="00F56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442</Words>
  <Characters>2524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2019-02-12T12:09:00Z</dcterms:created>
  <dcterms:modified xsi:type="dcterms:W3CDTF">2019-02-12T12:09:00Z</dcterms:modified>
</cp:coreProperties>
</file>